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3" w:rsidRPr="00204038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7996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:rsidR="00B32FD3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350A6E" w:rsidRPr="00204038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FD3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Вище професійне училище №22 м. Сарни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34500, Рівненська обл., Сарни, Технічна, 4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02547116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0DFC" w:rsidRPr="00522821" w:rsidRDefault="002E0DFC" w:rsidP="002E0DFC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3FC" w:rsidRPr="002E0DFC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proofErr w:type="spellStart"/>
      <w:r w:rsidR="005713FC" w:rsidRPr="009A3AB8">
        <w:rPr>
          <w:rFonts w:ascii="Times New Roman" w:eastAsia="Times New Roman" w:hAnsi="Times New Roman"/>
          <w:sz w:val="24"/>
          <w:szCs w:val="24"/>
        </w:rPr>
        <w:t>ДК</w:t>
      </w:r>
      <w:proofErr w:type="spellEnd"/>
      <w:r w:rsidR="005713FC" w:rsidRPr="009A3AB8">
        <w:rPr>
          <w:rFonts w:ascii="Times New Roman" w:eastAsia="Times New Roman" w:hAnsi="Times New Roman"/>
          <w:sz w:val="24"/>
          <w:szCs w:val="24"/>
        </w:rPr>
        <w:t xml:space="preserve"> 021:2015 302</w:t>
      </w:r>
      <w:r w:rsidR="005713FC">
        <w:rPr>
          <w:rFonts w:ascii="Times New Roman" w:eastAsia="Times New Roman" w:hAnsi="Times New Roman"/>
          <w:sz w:val="24"/>
          <w:szCs w:val="24"/>
        </w:rPr>
        <w:t>30000-0 Комп'ютерне обладнання «</w:t>
      </w:r>
      <w:r w:rsidR="005713FC" w:rsidRPr="009A3AB8">
        <w:rPr>
          <w:rFonts w:ascii="Times New Roman" w:eastAsia="Times New Roman" w:hAnsi="Times New Roman"/>
          <w:sz w:val="24"/>
          <w:szCs w:val="24"/>
        </w:rPr>
        <w:t xml:space="preserve">Комплект обладнання для оснащення </w:t>
      </w:r>
      <w:r w:rsidR="005713FC">
        <w:rPr>
          <w:rFonts w:ascii="Times New Roman" w:eastAsia="Times New Roman" w:hAnsi="Times New Roman"/>
          <w:sz w:val="24"/>
          <w:szCs w:val="24"/>
        </w:rPr>
        <w:t xml:space="preserve">кабінету дистанційного навчання» </w:t>
      </w:r>
    </w:p>
    <w:p w:rsidR="002E0DFC" w:rsidRPr="005713FC" w:rsidRDefault="002E0DFC" w:rsidP="002E0DFC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32FD3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11C7A" w:rsidRPr="005713FC">
        <w:rPr>
          <w:rFonts w:ascii="Times New Roman" w:hAnsi="Times New Roman"/>
          <w:sz w:val="24"/>
          <w:szCs w:val="24"/>
        </w:rPr>
        <w:t>UA-2021-05-18-003992-c.</w:t>
      </w:r>
    </w:p>
    <w:p w:rsidR="002E0DFC" w:rsidRPr="005713FC" w:rsidRDefault="002E0DFC" w:rsidP="002E0DFC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32FD3" w:rsidRPr="00F3345F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5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3345F">
        <w:rPr>
          <w:rFonts w:ascii="Times New Roman" w:hAnsi="Times New Roman"/>
          <w:sz w:val="24"/>
          <w:szCs w:val="24"/>
        </w:rPr>
        <w:t xml:space="preserve"> </w:t>
      </w:r>
    </w:p>
    <w:p w:rsidR="00F3345F" w:rsidRPr="00F3345F" w:rsidRDefault="00F3345F" w:rsidP="002E0D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367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>до потреб замовника та з урахуванням вимог нормативних документів у цій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>сфері, а саме:</w:t>
      </w:r>
    </w:p>
    <w:p w:rsidR="00F3345F" w:rsidRDefault="00F3345F" w:rsidP="002E0DF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 xml:space="preserve">- забезпечення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відповідним комплектом обладнанням кабінету для дистанційного навчання, що дає змогу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співробітникам в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ьшому виконувати їх посадові функції</w:t>
      </w:r>
      <w:r w:rsidRPr="00F334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345F" w:rsidRPr="00F3345F" w:rsidRDefault="00F3345F" w:rsidP="002E0DF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675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</w:p>
    <w:p w:rsidR="00522821" w:rsidRPr="00483675" w:rsidRDefault="00483675" w:rsidP="002E0D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83675">
        <w:rPr>
          <w:rFonts w:ascii="Times New Roman" w:eastAsia="Times New Roman" w:hAnsi="Times New Roman"/>
          <w:sz w:val="24"/>
          <w:szCs w:val="24"/>
          <w:lang w:eastAsia="ru-RU"/>
        </w:rPr>
        <w:t xml:space="preserve">  Розмір бюджетного призначення для предмета закупівлі «</w:t>
      </w:r>
      <w:proofErr w:type="spellStart"/>
      <w:r w:rsidRPr="00483675">
        <w:rPr>
          <w:rFonts w:ascii="Times New Roman" w:eastAsia="Times New Roman" w:hAnsi="Times New Roman"/>
          <w:sz w:val="24"/>
          <w:szCs w:val="24"/>
        </w:rPr>
        <w:t>ДК</w:t>
      </w:r>
      <w:proofErr w:type="spellEnd"/>
      <w:r w:rsidRPr="00483675">
        <w:rPr>
          <w:rFonts w:ascii="Times New Roman" w:eastAsia="Times New Roman" w:hAnsi="Times New Roman"/>
          <w:sz w:val="24"/>
          <w:szCs w:val="24"/>
        </w:rPr>
        <w:t xml:space="preserve"> 021:2015 30230000-0 Комп'ютерне обладнання «Комплект обладнання для оснащення к</w:t>
      </w:r>
      <w:r>
        <w:rPr>
          <w:rFonts w:ascii="Times New Roman" w:eastAsia="Times New Roman" w:hAnsi="Times New Roman"/>
          <w:sz w:val="24"/>
          <w:szCs w:val="24"/>
        </w:rPr>
        <w:t>абінету дистанційного навчання»</w:t>
      </w:r>
      <w:r w:rsidRPr="00483675">
        <w:rPr>
          <w:rFonts w:ascii="Times New Roman" w:eastAsia="Times New Roman" w:hAnsi="Times New Roman"/>
          <w:sz w:val="24"/>
          <w:szCs w:val="24"/>
          <w:lang w:eastAsia="ru-RU"/>
        </w:rPr>
        <w:t>, ві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дповідає обсягу передбаченому у Рішенні сесії Рівненської  </w:t>
      </w:r>
      <w:r w:rsidR="00200AA3">
        <w:rPr>
          <w:rFonts w:ascii="Times New Roman" w:eastAsia="Times New Roman" w:hAnsi="Times New Roman"/>
          <w:sz w:val="24"/>
          <w:szCs w:val="24"/>
          <w:lang w:eastAsia="ru-RU"/>
        </w:rPr>
        <w:t>обл.. ради №148 від 11.03.2021р.</w:t>
      </w:r>
      <w:r w:rsidR="002E0DFC">
        <w:rPr>
          <w:rFonts w:ascii="Times New Roman" w:eastAsia="Times New Roman" w:hAnsi="Times New Roman"/>
          <w:sz w:val="24"/>
          <w:szCs w:val="24"/>
          <w:lang w:eastAsia="ru-RU"/>
        </w:rPr>
        <w:t>, та внесених до к</w:t>
      </w:r>
      <w:r w:rsidR="00CD3F83">
        <w:rPr>
          <w:rFonts w:ascii="Times New Roman" w:eastAsia="Times New Roman" w:hAnsi="Times New Roman"/>
          <w:sz w:val="24"/>
          <w:szCs w:val="24"/>
          <w:lang w:eastAsia="ru-RU"/>
        </w:rPr>
        <w:t>ошторису змін від 24.03 2021р.</w:t>
      </w:r>
    </w:p>
    <w:p w:rsidR="00483675" w:rsidRPr="00483675" w:rsidRDefault="00483675" w:rsidP="002E0D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FD3" w:rsidRPr="001668BF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71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13FC">
        <w:rPr>
          <w:rFonts w:ascii="Times New Roman" w:eastAsia="Times New Roman" w:hAnsi="Times New Roman"/>
          <w:sz w:val="24"/>
          <w:szCs w:val="24"/>
          <w:lang w:eastAsia="ru-RU"/>
        </w:rPr>
        <w:t>497 4</w:t>
      </w:r>
      <w:r w:rsidR="00350A6E" w:rsidRPr="00350A6E">
        <w:rPr>
          <w:rFonts w:ascii="Times New Roman" w:eastAsia="Times New Roman" w:hAnsi="Times New Roman"/>
          <w:sz w:val="24"/>
          <w:szCs w:val="24"/>
          <w:lang w:eastAsia="ru-RU"/>
        </w:rPr>
        <w:t>00,00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350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B32FD3" w:rsidRPr="001668BF" w:rsidRDefault="00B32FD3" w:rsidP="002E0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FD3" w:rsidRPr="001668BF" w:rsidRDefault="00B32FD3" w:rsidP="002E0DF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483675" w:rsidRPr="00483675" w:rsidRDefault="00483675" w:rsidP="002E0D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36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Очікувана вартість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36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предмета закупівлі сформована на підставі аналізу сучасного ринку обладнання через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36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мережу Інтернет та визначена методом моніторингу ринкових цін. Також, в очікувану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36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вартість предмета закупівлі входять всі податки і збори,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итрати на доставку,</w:t>
      </w:r>
    </w:p>
    <w:p w:rsidR="00B655F5" w:rsidRPr="00483675" w:rsidRDefault="00483675" w:rsidP="002E0DF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36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навантажувально-розвантажувальні роботи, монтаж (введення в експлуатацію).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B655F5" w:rsidRPr="00483675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2FD3"/>
    <w:rsid w:val="00200AA3"/>
    <w:rsid w:val="00211C7A"/>
    <w:rsid w:val="0028163A"/>
    <w:rsid w:val="002E0DFC"/>
    <w:rsid w:val="002F62DE"/>
    <w:rsid w:val="00350A6E"/>
    <w:rsid w:val="004365FA"/>
    <w:rsid w:val="00483675"/>
    <w:rsid w:val="00522821"/>
    <w:rsid w:val="005713FC"/>
    <w:rsid w:val="00576581"/>
    <w:rsid w:val="00A47996"/>
    <w:rsid w:val="00B32FD3"/>
    <w:rsid w:val="00B655F5"/>
    <w:rsid w:val="00B7608D"/>
    <w:rsid w:val="00CD3F83"/>
    <w:rsid w:val="00D5353C"/>
    <w:rsid w:val="00F3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11</cp:revision>
  <dcterms:created xsi:type="dcterms:W3CDTF">2021-03-01T12:23:00Z</dcterms:created>
  <dcterms:modified xsi:type="dcterms:W3CDTF">2021-05-20T07:08:00Z</dcterms:modified>
</cp:coreProperties>
</file>