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F" w:rsidRDefault="002537CF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B32FD3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23FCF" w:rsidRPr="00623FCF">
        <w:rPr>
          <w:rFonts w:ascii="Times New Roman" w:eastAsia="Times New Roman" w:hAnsi="Times New Roman"/>
          <w:sz w:val="24"/>
          <w:szCs w:val="24"/>
          <w:lang w:eastAsia="ru-RU"/>
        </w:rPr>
        <w:t>Обладнання для створення навчально-практичного центру «Сучасні технології системи харчування та ресторанного обслуговування» ДК 021:2015 - 39310000-8 Обладнання для закладів громадського харчування</w:t>
      </w:r>
    </w:p>
    <w:p w:rsidR="00B32FD3" w:rsidRPr="00D906B2" w:rsidRDefault="00B32FD3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23FCF" w:rsidRPr="00623FCF">
        <w:rPr>
          <w:rFonts w:ascii="Times New Roman" w:eastAsia="Times New Roman" w:hAnsi="Times New Roman"/>
          <w:b/>
          <w:sz w:val="24"/>
          <w:szCs w:val="24"/>
          <w:lang w:eastAsia="ru-RU"/>
        </w:rPr>
        <w:t>UA-2024-10-15-011085-a</w:t>
      </w:r>
      <w:r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599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5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</w:t>
      </w:r>
      <w:r w:rsidR="00623FCF">
        <w:rPr>
          <w:rFonts w:ascii="Times New Roman" w:hAnsi="Times New Roman"/>
          <w:sz w:val="24"/>
          <w:szCs w:val="24"/>
        </w:rPr>
        <w:t>оцільності закупівлі: придбання</w:t>
      </w:r>
      <w:r w:rsidR="00623FCF" w:rsidRPr="00623FCF">
        <w:rPr>
          <w:rFonts w:ascii="Times New Roman" w:hAnsi="Times New Roman"/>
          <w:sz w:val="24"/>
          <w:szCs w:val="24"/>
        </w:rPr>
        <w:t xml:space="preserve"> Обладнання для створення навчально-практичного центру «Сучасні технології системи харчування та ресторанного обслуговування»</w:t>
      </w:r>
      <w:r w:rsidR="009D42BC">
        <w:rPr>
          <w:rFonts w:ascii="Times New Roman" w:hAnsi="Times New Roman"/>
          <w:sz w:val="24"/>
          <w:szCs w:val="24"/>
        </w:rPr>
        <w:t xml:space="preserve"> </w:t>
      </w:r>
      <w:r w:rsidRPr="009B0574">
        <w:rPr>
          <w:rFonts w:ascii="Times New Roman" w:hAnsi="Times New Roman"/>
          <w:sz w:val="24"/>
          <w:szCs w:val="24"/>
        </w:rPr>
        <w:t xml:space="preserve"> здійснюється для забезпечення потреб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623FCF">
        <w:rPr>
          <w:rFonts w:ascii="Times New Roman" w:hAnsi="Times New Roman"/>
          <w:sz w:val="24"/>
          <w:szCs w:val="24"/>
        </w:rPr>
        <w:t>, зі створення сучасного освітнього простору для здобувачів освіти, в</w:t>
      </w:r>
      <w:r w:rsidR="00623FCF" w:rsidRPr="00623FCF">
        <w:rPr>
          <w:rFonts w:ascii="Times New Roman" w:hAnsi="Times New Roman"/>
          <w:sz w:val="24"/>
          <w:szCs w:val="24"/>
        </w:rPr>
        <w:t xml:space="preserve"> межах </w:t>
      </w:r>
      <w:proofErr w:type="spellStart"/>
      <w:r w:rsidR="00623FCF" w:rsidRP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 w:rsidRPr="00623FCF">
        <w:rPr>
          <w:rFonts w:ascii="Times New Roman" w:hAnsi="Times New Roman"/>
          <w:sz w:val="24"/>
          <w:szCs w:val="24"/>
        </w:rPr>
        <w:t xml:space="preserve"> створення навчально-практичного центру "Сучасні технології системи харчування та ресторанного обслуговування"</w:t>
      </w:r>
    </w:p>
    <w:p w:rsidR="00CA4EB7" w:rsidRPr="009B0574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2. Обґрунтування обсягів </w:t>
      </w:r>
      <w:r w:rsidR="00623FCF">
        <w:rPr>
          <w:rFonts w:ascii="Times New Roman" w:hAnsi="Times New Roman"/>
          <w:sz w:val="24"/>
          <w:szCs w:val="24"/>
        </w:rPr>
        <w:t xml:space="preserve">закупівлі: відповідно до умов </w:t>
      </w:r>
      <w:proofErr w:type="spellStart"/>
      <w:r w:rsidR="00623FCF">
        <w:rPr>
          <w:rFonts w:ascii="Times New Roman" w:hAnsi="Times New Roman"/>
          <w:sz w:val="24"/>
          <w:szCs w:val="24"/>
        </w:rPr>
        <w:t>проєкту</w:t>
      </w:r>
      <w:proofErr w:type="spellEnd"/>
      <w:r w:rsidR="00623FCF">
        <w:rPr>
          <w:rFonts w:ascii="Times New Roman" w:hAnsi="Times New Roman"/>
          <w:sz w:val="24"/>
          <w:szCs w:val="24"/>
        </w:rPr>
        <w:t xml:space="preserve"> та встановлених норм виникла потреба у закупівлі обладнання для облаштування навчальних приміщень та створення навчально-практичного центру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3FCF" w:rsidRDefault="00CA4EB7" w:rsidP="003F5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Обґрунтування</w:t>
      </w:r>
      <w:r w:rsidR="00623FCF">
        <w:rPr>
          <w:rFonts w:ascii="Times New Roman" w:hAnsi="Times New Roman"/>
          <w:sz w:val="24"/>
          <w:szCs w:val="24"/>
        </w:rPr>
        <w:t xml:space="preserve"> технічних та</w:t>
      </w:r>
      <w:r w:rsidRPr="009B0574">
        <w:rPr>
          <w:rFonts w:ascii="Times New Roman" w:hAnsi="Times New Roman"/>
          <w:sz w:val="24"/>
          <w:szCs w:val="24"/>
        </w:rPr>
        <w:t xml:space="preserve"> якісних характеристик закупівлі: відповідно до </w:t>
      </w:r>
      <w:r w:rsidR="00623FCF">
        <w:rPr>
          <w:rFonts w:ascii="Times New Roman" w:hAnsi="Times New Roman"/>
          <w:sz w:val="24"/>
          <w:szCs w:val="24"/>
        </w:rPr>
        <w:t>типів необхідного обладнання</w:t>
      </w:r>
      <w:r w:rsidR="003F5997">
        <w:rPr>
          <w:rFonts w:ascii="Times New Roman" w:hAnsi="Times New Roman"/>
          <w:sz w:val="24"/>
          <w:szCs w:val="24"/>
        </w:rPr>
        <w:t xml:space="preserve"> та умов що необхідно створити в новому НПЦ</w:t>
      </w:r>
      <w:r w:rsidR="00623FCF">
        <w:rPr>
          <w:rFonts w:ascii="Times New Roman" w:hAnsi="Times New Roman"/>
          <w:sz w:val="24"/>
          <w:szCs w:val="24"/>
        </w:rPr>
        <w:t xml:space="preserve"> були встановлені відповідні</w:t>
      </w:r>
      <w:r w:rsidR="003F5997">
        <w:rPr>
          <w:rFonts w:ascii="Times New Roman" w:hAnsi="Times New Roman"/>
          <w:sz w:val="24"/>
          <w:szCs w:val="24"/>
        </w:rPr>
        <w:t xml:space="preserve"> вимоги</w:t>
      </w:r>
    </w:p>
    <w:p w:rsidR="00623FCF" w:rsidRPr="00623FCF" w:rsidRDefault="00623FCF" w:rsidP="00623F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shd w:val="clear" w:color="auto" w:fill="FFFFFF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551"/>
        <w:gridCol w:w="968"/>
        <w:gridCol w:w="1275"/>
        <w:gridCol w:w="4548"/>
      </w:tblGrid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 xml:space="preserve">№ </w:t>
            </w:r>
            <w:proofErr w:type="spellStart"/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зп</w:t>
            </w:r>
            <w:proofErr w:type="spellEnd"/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Найменування товару Замовника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Од. виміру</w:t>
            </w:r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Кількість</w:t>
            </w:r>
          </w:p>
        </w:tc>
        <w:tc>
          <w:tcPr>
            <w:tcW w:w="2355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Технічні, якісні та кількісні вимоги до товару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2355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Піч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пароконвекційна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 10 рівнів (на 10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гастроємностей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типу GN 1/1)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Піч </w:t>
            </w:r>
            <w:proofErr w:type="spellStart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>пароконвекційна</w:t>
            </w:r>
            <w:proofErr w:type="spellEnd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10 рівнів (на 10 </w:t>
            </w:r>
            <w:proofErr w:type="spellStart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>гастроємностей</w:t>
            </w:r>
            <w:proofErr w:type="spellEnd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типу GN 1/1) бойлерного типу, з гігієнічною установкою без ніжок.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Обладнана інтелектуальною системою приготування, інтелектуальним управлінням та інтелектуальною автоматичною системою очищення камери апарату, </w:t>
            </w:r>
            <w:proofErr w:type="spellStart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>термозондом</w:t>
            </w:r>
            <w:proofErr w:type="spellEnd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6 точками вимірювання, сенсорним екраном з розміром не менше 10 дюймів та включає 3 робочі режими в діапазоні температур від 30 до 250 С, наявність 2 вентиляторів в робочій камері, ручний душ з поворотним або </w:t>
            </w:r>
            <w:proofErr w:type="spellStart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>повертальним</w:t>
            </w:r>
            <w:proofErr w:type="spellEnd"/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механізмом, вбудований лічильник </w:t>
            </w:r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електроенергії, наявність двері з потрійним склом з можливістю відкриття на 180 градусів.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>Габаритні розміри: ширина не менша 850 мм, глибина не більша 842 мм, висота не менша 1014 мм.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>Номінальна напруга 380 В.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23FCF">
              <w:rPr>
                <w:rFonts w:ascii="Times New Roman" w:hAnsi="Times New Roman"/>
                <w:color w:val="000000"/>
                <w:sz w:val="24"/>
                <w:szCs w:val="24"/>
              </w:rPr>
              <w:t>Споживана потужність не менша 18,9 кВт.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Візок із нержавіючої сталі під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гастроємності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GN 1/1 на 18 рівнів, однорядний.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 xml:space="preserve">Візок із нержавіючої сталі під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гастроємності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 xml:space="preserve"> GN 1/1 на 18 рівнів, однорядний. </w:t>
            </w:r>
          </w:p>
          <w:p w:rsidR="00623FCF" w:rsidRPr="00623FCF" w:rsidRDefault="00623FCF" w:rsidP="00623FC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Висота між рівнями не менше 65 мм</w:t>
            </w:r>
          </w:p>
          <w:p w:rsidR="00623FCF" w:rsidRPr="00623FCF" w:rsidRDefault="00623FCF" w:rsidP="00623FC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4 колеса, 2 з яких оснащені гальмівним механізмом.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Теплова кулінарна система для варіння, смаження, тушкування, приготування у фритюрі, у вакуумі, низькотемпературного приготування. Обладнана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тигелєм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 100 літрів з візком GN 1/1 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 xml:space="preserve">Теплова кулінарна система для варіння, смаження, тушкування, приготування у фритюрі, у вакуумі, низькотемпературного приготування. Обладнана </w:t>
            </w:r>
            <w:proofErr w:type="spellStart"/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>тигелєм</w:t>
            </w:r>
            <w:proofErr w:type="spellEnd"/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 xml:space="preserve"> на 100 літрів з візком GN 1/1 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 xml:space="preserve">Номінальна напруга 380 В.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>Споживана потужність не більша 27 кВт.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>Габаритні розміри не менше: 1030*894*1078 мм.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>Температурний діапазон +30...+250 град.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>Вбудований ручний душ із поворотним механізмом.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Бліксер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Матеріал чаші нержавіюча сталь. </w:t>
            </w:r>
          </w:p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Об'єм чаші, не менше -5.9л.</w:t>
            </w:r>
          </w:p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Напруга,  220В.</w:t>
            </w:r>
          </w:p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Потужність,не менше 1.5 кВт.</w:t>
            </w:r>
          </w:p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Тип установки настільна </w:t>
            </w:r>
          </w:p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Габаритні розміри не менше </w:t>
            </w:r>
          </w:p>
          <w:p w:rsidR="00623FCF" w:rsidRPr="00623FCF" w:rsidRDefault="00623FCF" w:rsidP="00623FCF">
            <w:pPr>
              <w:tabs>
                <w:tab w:val="left" w:pos="0"/>
                <w:tab w:val="left" w:pos="2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), 270x340x500 мм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Індукційна плита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двокамфорна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Потужність не менше 7 кВт.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Напруга 380В.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Тип встановлення настільна.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Форма конфорок плоскі.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Габаритні розміри не більше 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ДхШхВ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405x700x138 мм.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Електронна система захисту від перегрівання. Роздільне керування конфорок. Покриття індукційної плити -скло.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Корпус нержавіюча сталь,10 рівнів потужності 800-5000 вт.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Шафа холодильна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однодверна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об’ємом 600-700л.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Шафа холодильна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однодверна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об’ємом 600-700л.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Сталі марки AISI304 товщиною термоізоляції не менше 60 мм, оснащена моноблочною системою динамічного охолодження та ніжками з нержавіючої </w:t>
            </w:r>
            <w:r w:rsidRPr="00623FCF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 xml:space="preserve">сталі що регулюються по висоті.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Моноблочна система зроблена в виконанні, що дозволяє використовувати шафу в приміщеннях з температурою до +43°C.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Робочий діапазон температур від -2°C до +8°C. Шафа холодильна комплектується решітками з полімерним покриттям 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відповідаючим</w:t>
            </w:r>
            <w:proofErr w:type="spellEnd"/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стандартом GN 2/1 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напривляючими</w:t>
            </w:r>
            <w:proofErr w:type="spellEnd"/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для решіток, замком закривання дверей.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Повинна мати функцію ручної та автоматичної 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розморозки</w:t>
            </w:r>
            <w:proofErr w:type="spellEnd"/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, автоматичне випаровування конденсату.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Габаритні розміри: 700*810*2090 мм +/- 100мм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Напруга 220В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Морозильна шафа об’ємом 600-700л.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Морозильна шафа об’ємом 600-700л.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Сталь марки AISI 304.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Товщина ізоляції не менше 60 мм.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Ергономічна ручка по всій висоті дверей.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Ніжки регулюються по висоті.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Закруглені внутрішні кути для більш легкого санітарного обслуговування.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Пластифіковані стальні решітки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Регульовані направляючі для більшої ефективності розташування продуктів.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Направляючі решіток з нержавіючої сталі.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Витримує навантаження на решітки 40 кг.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Підходить для решіток GN 2/1.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Моноблочна система.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Агрегат зроблений у виконанні, що дозволяє використовувати шафу в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приміщеннях з температурою до +43°C.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Робоча температура: -18°C – -24°C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Габаритні розміри: 700*810*2090 мм </w:t>
            </w:r>
            <w:r w:rsidRPr="00623FCF">
              <w:rPr>
                <w:rFonts w:ascii="Times New Roman" w:eastAsia="ArialMT" w:hAnsi="Times New Roman"/>
                <w:sz w:val="24"/>
                <w:szCs w:val="24"/>
              </w:rPr>
              <w:t>+/- 100мм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Напруга 220В.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Апарат шокового охолодження та заморозки.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Напруга 220В -230В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Потужність не менше 1,3 кВт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Розміри (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)не більше 800мм 815мм 1625мм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Кількість рівнів 10шт </w:t>
            </w: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 xml:space="preserve">GN 1/1 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bCs/>
                <w:sz w:val="24"/>
                <w:szCs w:val="24"/>
              </w:rPr>
              <w:t>Відстань між листами не менше 70мм.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Матеріал : нержавіюча сталь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Об’єм, 218 л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Об’єм для охолодження 40 кг,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Об’єм для заморожування 28 кг.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Температурний режим -18…+70 °C/ +3…+70°C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Холодоагент R290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Тип охолодження динамічне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Посудомийна машина </w:t>
            </w: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купольного типу із розвантажувальним столом.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Об’єм ванни: не менше 46 л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lastRenderedPageBreak/>
              <w:t>Габаритні розміри: Ширина не більша 717 мм, Глибина не більша 815 мм, Висота не більша 1450 мм.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Максимальна потужність до 10кВт.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Корпус виготовлений з нержавіючої сталі марки AISI 304.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Нагрівальні елементи зроблені зі сплаву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Incoloy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800.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Сенсорна панель керування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Посудомийна машина повинна мати 4 програми миття з можливістю регулювання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температури та часу миття.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Помпа для миття потужністю не менше 1 кВт. Машина повинна мати в комплекті гнучкий шланг для підключення до системи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водозабезпечення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та водовідведення.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Корисна висота: не менше 400 мм. Продуктивність до 1320 тарілок діаметром не менше 240 мм. в годину.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До складу комплектації Посудомийної машини включено: Стіл приставний розвантажувальний для посудомийної машини купольного типу з нержавіючої сталі з нижньою полицею. Габарити 1200*575*859  мм +/- 100мм - 1 шт.;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Котломийна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машина фронтального типу.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Забезпечує миття каструль діаметром не менше 550мм. та висотою не менше 600мм.,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гастроємностей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, тарілок, кухлів, столових приборів.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Рама та корпус виготовлена із нержавіючої сталі AISI 304 з подвійними стінками. Сенсорна панель керування.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Посудомийна машина повинна мати мінімум 3 цикли миття та можливість змінювати параметри робочого циклу.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Машина укомплектована дозатором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ополіскувача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 Продуктивність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котломийної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машини фронтального типу не менше 30 кошиків за годину.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Електрична потужність не більше 9 кВт.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Напруга 380 В.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Модуль попередньої мийки для посудомийної машини купольного типу з нержавіючої сталі, з мийною ванною, бортиком і нижньою  полицею.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Матеріал: нержавіюча сталь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Габарити не більше 1200*575*859 мм.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Душуючий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пристрій на мийку з одним отвором. Оснащений краном та лійкою з важелем і фіксатором з нержавіючої сталі. Шланг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еласичний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, витримує тиск не менше 6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Система фільтрації та пом’якшення води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Компект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обладнання для пом'якшення води: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фільтру механічної очистки: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Пропускна здатність - до 5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м.куб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./годину,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Робочий тиск - 2-6 бар,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Температура води 4 - 30 градусів Цельсія,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Рейтинг фільтрації - 5-50 мкм,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Діаметр підключення - 1"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Габарити - 200*200*600мм. +/-100мм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характеристики фільтру комплексної очистки: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Продуктивність робоча  не менше 1,5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м.куб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Обсяг стоків, що утворюються при регенерації фільтра не менше 0,5м.куб.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Тривалість регенерації 80-110хв.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Витрата солі на регенерацію 2,5-4,0кг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Робочий тиск 2-6бар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Температура води 4 - 30 градусів Цельсія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Електроживлення 230 В, 50 Гц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Діаметр підключення трубопроводів різьблення 1 "BSPT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Міксер планетарний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Високошвидкісна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кремовзбивалка-тістоміс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із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діжою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10 л.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Три швидкості 105/180/425 об/хв.(+/- 50об/хв.)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У комплекті аксесуари: вінчик, лопатка, гачок.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Корпус сталі, пофарбовані в білий колір.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Потужність двигуна не менше 370 Вт.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Захист від перевантаження.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Напруга 220 В.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Габарити не менше 440x340x650 мм.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Картоплечистка для очищення картоплі та моркви. Максимальне завантаження: 10 кг.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Корпус зроблений з нержавіючої сталі, верхня кришка з прозорого харчового полікарбонату. Автоматична подача струменю води.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Комплектація: Стійка з нержавіючої сталі, абразивний диск, ємність з нержавіючої сталі, ручний душ для зручного догляду за баком картоплечистки.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Споживана потужність не більше 1,1 кВт.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Напруга, В: 220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Габаритні розміри 380*770*1160 мм +/-100мм.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Кутер</w:t>
            </w:r>
            <w:proofErr w:type="spellEnd"/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Кількість швидкостей - 1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Мaтepіaл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чaші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- нержавіюча сталь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Потужність -  1.8 кВт +/-0,5кВт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Напруга В 220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Об'єм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чaші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– не менше12л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Тип установки настільна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Швидкість 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oб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700-2200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Чaшa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, не менше - ø 253x250h мм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Овочерізка </w:t>
            </w: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електрична.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Електричне живлення 220В - 230 В.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lastRenderedPageBreak/>
              <w:t>Кількість швидкостей -1.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Електрична потужність –  не менше 550 В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Габарити  - Довжина, 389мм, глибина, 405мм, висота, 544мм +/- 100мм 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Марміт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перших страв з однією полицею з направляючими для розносів.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Матеріал: нержавіюча сталь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Оснащений направляючими для розносів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Оснащений трьома електричними конфорками не менше 300\300 мм із захисним склом.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Габаритні розміри:не більше 1200*700*900мм 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Марміт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других страв з однією полицею з направляючими для розносів.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Матеріал: нержавіюча сталь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Оснащений однією полицею та дверцятами для захисту місця зберігання посуду.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Оснащений направляючими для розносів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Оснащений водяним підігрівом з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тепературним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регулюванням в діапазоні +30 - +90°C із захисним склом.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Габаритні розміри:не більше 1500*700*900</w:t>
            </w: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3FCF">
              <w:rPr>
                <w:rFonts w:ascii="Times New Roman" w:hAnsi="Times New Roman"/>
                <w:sz w:val="24"/>
                <w:szCs w:val="24"/>
              </w:rPr>
              <w:t>мм</w:t>
            </w:r>
            <w:r w:rsidRPr="00623FC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Прилавок-вітрина холодильний з трьома полицями з направляючими для розносів.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Матеріал: нержавіюча сталь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Оснащений направляючими для розносів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 Оснащений вітриною з трьома полицями, холодильним агрегатом з температурним діапазоном -2 … +8 °C та статичним охолодженням. Оснащений електронним блоком управління з функцією автоматичної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відтайки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та випарником у верхній частині вітрини. Із захисним склом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Габаритні розміри: не більше 1500*700*1920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Комплект столів з нержавіючої сталі з бортом з ванною мийною (2100х700х850 мм) (18шт).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Комплект що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скалається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з 18 столів з нержавіючої сталі з бортом з ванною мийною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розміри (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):не більше 2100х700х850мм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Матеріал стільниці нержавіюча сталь </w:t>
            </w:r>
            <w:r w:rsidRPr="00623FCF">
              <w:rPr>
                <w:rFonts w:ascii="Times New Roman" w:hAnsi="Times New Roman"/>
                <w:szCs w:val="24"/>
                <w:lang w:val="en-US"/>
              </w:rPr>
              <w:t>AISI</w:t>
            </w:r>
            <w:r w:rsidRPr="00623FCF">
              <w:rPr>
                <w:rFonts w:ascii="Times New Roman" w:hAnsi="Times New Roman"/>
                <w:szCs w:val="24"/>
                <w:lang w:val="ru-RU"/>
              </w:rPr>
              <w:t xml:space="preserve"> 304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Матеріал каркасу нержавіюча сталь </w:t>
            </w:r>
            <w:r w:rsidRPr="00623FCF">
              <w:rPr>
                <w:rFonts w:ascii="Times New Roman" w:hAnsi="Times New Roman"/>
                <w:szCs w:val="24"/>
                <w:lang w:val="en-US"/>
              </w:rPr>
              <w:t>AISI</w:t>
            </w:r>
            <w:r w:rsidRPr="00623FCF">
              <w:rPr>
                <w:rFonts w:ascii="Times New Roman" w:hAnsi="Times New Roman"/>
                <w:szCs w:val="24"/>
                <w:lang w:val="ru-RU"/>
              </w:rPr>
              <w:t xml:space="preserve"> 430 </w:t>
            </w:r>
            <w:proofErr w:type="spellStart"/>
            <w:r w:rsidRPr="00623FCF">
              <w:rPr>
                <w:rFonts w:ascii="Times New Roman" w:hAnsi="Times New Roman"/>
                <w:szCs w:val="24"/>
                <w:lang w:val="ru-RU"/>
              </w:rPr>
              <w:t>товщиною</w:t>
            </w:r>
            <w:proofErr w:type="spellEnd"/>
            <w:r w:rsidRPr="00623FCF">
              <w:rPr>
                <w:rFonts w:ascii="Times New Roman" w:hAnsi="Times New Roman"/>
                <w:szCs w:val="24"/>
                <w:lang w:val="ru-RU"/>
              </w:rPr>
              <w:t xml:space="preserve"> не </w:t>
            </w:r>
            <w:proofErr w:type="spellStart"/>
            <w:r w:rsidRPr="00623FCF">
              <w:rPr>
                <w:rFonts w:ascii="Times New Roman" w:hAnsi="Times New Roman"/>
                <w:szCs w:val="24"/>
                <w:lang w:val="ru-RU"/>
              </w:rPr>
              <w:t>менше</w:t>
            </w:r>
            <w:proofErr w:type="spellEnd"/>
            <w:r w:rsidRPr="00623FCF">
              <w:rPr>
                <w:rFonts w:ascii="Times New Roman" w:hAnsi="Times New Roman"/>
                <w:szCs w:val="24"/>
                <w:lang w:val="ru-RU"/>
              </w:rPr>
              <w:t xml:space="preserve"> 1мм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Поличка нижня 1 шт. матеріал нержавіюча сталь </w:t>
            </w:r>
            <w:r w:rsidRPr="00623FCF">
              <w:rPr>
                <w:rFonts w:ascii="Times New Roman" w:hAnsi="Times New Roman"/>
                <w:szCs w:val="24"/>
                <w:lang w:val="en-US"/>
              </w:rPr>
              <w:t>AISI</w:t>
            </w:r>
            <w:r w:rsidRPr="00623FCF">
              <w:rPr>
                <w:rFonts w:ascii="Times New Roman" w:hAnsi="Times New Roman"/>
                <w:szCs w:val="24"/>
                <w:lang w:val="ru-RU"/>
              </w:rPr>
              <w:t xml:space="preserve"> 430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Глибина ванної мийної секції не менше 280мм.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Ванна мийна розміщена з лівої сторони столу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Товщина металу ванни мийної не менше 0,8мм.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Пристінний борт  не менше 60мм.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Призначення: встановлення у навчальній лабораторії, для створення окремих </w:t>
            </w:r>
            <w:r w:rsidRPr="00623FCF">
              <w:rPr>
                <w:rFonts w:ascii="Times New Roman" w:hAnsi="Times New Roman"/>
                <w:sz w:val="24"/>
                <w:szCs w:val="24"/>
              </w:rPr>
              <w:lastRenderedPageBreak/>
              <w:t>робочих місць здобувачам освіти.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Комплект термоконтейнерів</w:t>
            </w: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для перших /других страв на 1500 порцій (50шт)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Для перших страв: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Матеріал: нержавіюча сталь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Стінки та кришка товщиною не менше 0,8 мм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Кришка обладнана силіконовим ущільнювачем та  защіпками для герметичності закриття.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Оснащений вентиляційним клапаном для усунення надлишкового тиску.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Зовнішні розміри: не менше 450х630х580мм.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Об’єм 20 л.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Для других страв: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Надійна система відкриття / закриття. Збереження температури від - 40 до +100 °C.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Втрата температури не більше 3°C в 1 годину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Зовнішні розміри: не менше 450х630х580 мм.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Можливість комплектацією: 4 GN 1/1 h100 або 3 GN 1/1 h150. Об’єм 83 л.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Харчовий принтер.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Максимальна роздільна здатність друку  5760 x 1440 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Кількість кольорів друку  4.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Щільність паперу   64 - 255 г/м2.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Формат паперу А4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Швидкість друку, не менше 1 сторінка/4 хвилини.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Напруга 220В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Кавапринтер</w:t>
            </w:r>
            <w:proofErr w:type="spellEnd"/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Габарити не більше  270</w:t>
            </w:r>
            <w:r w:rsidRPr="00623FCF">
              <w:rPr>
                <w:rFonts w:ascii="Times New Roman" w:eastAsia="ArialMT" w:hAnsi="Times New Roman"/>
                <w:sz w:val="24"/>
                <w:szCs w:val="24"/>
                <w:lang w:val="en-US"/>
              </w:rPr>
              <w:t>x</w:t>
            </w:r>
            <w:r w:rsidRPr="00623FCF">
              <w:rPr>
                <w:rFonts w:ascii="Times New Roman" w:eastAsia="ArialMT" w:hAnsi="Times New Roman"/>
                <w:sz w:val="24"/>
                <w:szCs w:val="24"/>
              </w:rPr>
              <w:t>340</w:t>
            </w:r>
            <w:r w:rsidRPr="00623FCF">
              <w:rPr>
                <w:rFonts w:ascii="Times New Roman" w:eastAsia="ArialMT" w:hAnsi="Times New Roman"/>
                <w:sz w:val="24"/>
                <w:szCs w:val="24"/>
                <w:lang w:val="en-US"/>
              </w:rPr>
              <w:t>x</w:t>
            </w:r>
            <w:r w:rsidRPr="00623FCF">
              <w:rPr>
                <w:rFonts w:ascii="Times New Roman" w:eastAsia="ArialMT" w:hAnsi="Times New Roman"/>
                <w:sz w:val="24"/>
                <w:szCs w:val="24"/>
              </w:rPr>
              <w:t>410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Тип друку : монохромний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Технологія друку: 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струменева</w:t>
            </w:r>
            <w:proofErr w:type="spellEnd"/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Швидкість друку: 30 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сек</w:t>
            </w:r>
            <w:proofErr w:type="spellEnd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/чашка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Напруга 220В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Тістомісильна машина.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Габаритні розміри: не менше 420х750х750мм.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Потужність 500 Вт +/-100Вт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Напруга 220В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Комлектація</w:t>
            </w:r>
            <w:proofErr w:type="spellEnd"/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: рухома верхня частина, висувна чаша, спіраль, решітка, 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відсікач</w:t>
            </w:r>
            <w:proofErr w:type="spellEnd"/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тіста та чаша, виконані з нержавіючої сталі.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- 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Зйомна</w:t>
            </w:r>
            <w:proofErr w:type="spellEnd"/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діжа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- Дві швидкості замісу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- Об’єм чаші: не менше  32 л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Гомогенізатор.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Матеріал корпуса нержавіюча сталь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Потужність, не менше 1 кВт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Габаритні розміри не менше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ДхШхВ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), мм 200x360x500мм.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Створюваний тиск повітря не менше 1,2 бар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Загрузка стакану не менше 0,8 л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Напруга 220В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Роторний </w:t>
            </w: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випаровувач</w:t>
            </w:r>
            <w:proofErr w:type="spellEnd"/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Тип ванни: масляна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Випарна колба не менше 1л грушовидна колба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Швидкість обертання 0-120 об/</w:t>
            </w:r>
            <w:proofErr w:type="spellStart"/>
            <w:r w:rsidRPr="00623FCF">
              <w:rPr>
                <w:rFonts w:ascii="Times New Roman" w:eastAsia="ArialMT" w:hAnsi="Times New Roman"/>
                <w:sz w:val="24"/>
                <w:szCs w:val="24"/>
              </w:rPr>
              <w:t>хв</w:t>
            </w:r>
            <w:proofErr w:type="spellEnd"/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Діапазон нагрівання КТ…180С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Потужність нагріву не менше 1500 Вт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Напруга: 220В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Тісторозкаточна</w:t>
            </w:r>
            <w:proofErr w:type="spellEnd"/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машина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Довжина валків, не менше 220 мм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Кількість валів: 1 пара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Потужність, не менше 0.16 кВт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Розвід валків, від 0 до 5 мм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 xml:space="preserve">Тип підключення 220 В  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Ширина тіста, 210 мм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hAnsi="Times New Roman"/>
                <w:sz w:val="24"/>
                <w:szCs w:val="24"/>
              </w:rPr>
              <w:t>Продуктивність, 14кг/</w:t>
            </w:r>
            <w:proofErr w:type="spellStart"/>
            <w:r w:rsidRPr="00623FCF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623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Комбайн.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5" w:type="pct"/>
            <w:shd w:val="clear" w:color="auto" w:fill="auto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Потужність не менше 1500Вт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Об’єм основної чаші не менше 6.7 л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Напруга 220В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Матеріал чаші: нержавіюча сталь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Матеріал рами: Метал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Матеріал корпусу: Метал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Матеріал основи: Пластик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Комплектація: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   Гак для вимішування тіста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   Ролик для вимішування крутого тіста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   Віночок для замішування пісочного тіста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   Віночок для інтенсивного збивання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   Кришка для чаші 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   Скребок для чаші</w:t>
            </w:r>
          </w:p>
          <w:p w:rsidR="00623FCF" w:rsidRPr="00623FCF" w:rsidRDefault="00623FCF" w:rsidP="00623FCF">
            <w:pPr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   Ніж для тіста</w:t>
            </w:r>
          </w:p>
        </w:tc>
      </w:tr>
      <w:tr w:rsidR="00623FCF" w:rsidRPr="00623FCF" w:rsidTr="00623FCF">
        <w:tc>
          <w:tcPr>
            <w:tcW w:w="255" w:type="pct"/>
          </w:tcPr>
          <w:p w:rsidR="00623FCF" w:rsidRPr="00623FCF" w:rsidRDefault="00623FCF" w:rsidP="00623FCF">
            <w:pPr>
              <w:numPr>
                <w:ilvl w:val="0"/>
                <w:numId w:val="3"/>
              </w:numPr>
              <w:spacing w:after="0" w:line="240" w:lineRule="auto"/>
              <w:ind w:left="473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272" w:type="pct"/>
          </w:tcPr>
          <w:p w:rsidR="00623FCF" w:rsidRPr="00623FCF" w:rsidRDefault="00623FCF" w:rsidP="00623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Су-від.</w:t>
            </w:r>
          </w:p>
        </w:tc>
        <w:tc>
          <w:tcPr>
            <w:tcW w:w="483" w:type="pct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623FCF" w:rsidRPr="00623FCF" w:rsidRDefault="00623FCF" w:rsidP="0062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Ємність  </w:t>
            </w:r>
            <w:r w:rsidRPr="00623FCF">
              <w:rPr>
                <w:rFonts w:ascii="Times New Roman" w:eastAsia="ArialMT" w:hAnsi="Times New Roman"/>
                <w:sz w:val="24"/>
                <w:szCs w:val="24"/>
                <w:lang w:val="en-US"/>
              </w:rPr>
              <w:t>GN</w:t>
            </w:r>
            <w:r w:rsidRPr="00623FCF">
              <w:rPr>
                <w:rFonts w:ascii="Times New Roman" w:eastAsia="ArialMT" w:hAnsi="Times New Roman"/>
                <w:sz w:val="24"/>
                <w:szCs w:val="24"/>
              </w:rPr>
              <w:t xml:space="preserve"> 1/1 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Робочий об’єм, не менше  - 22 л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Потужність, не менше-1.7 кВт</w:t>
            </w:r>
          </w:p>
          <w:p w:rsidR="00623FCF" w:rsidRPr="00623FCF" w:rsidRDefault="00623FCF" w:rsidP="0062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Робоча температура від 24 … 99</w:t>
            </w:r>
            <w:r w:rsidRPr="00623FCF">
              <w:rPr>
                <w:rFonts w:ascii="Times New Roman" w:eastAsia="ArialMT" w:hAnsi="Times New Roman"/>
                <w:sz w:val="24"/>
                <w:szCs w:val="24"/>
                <w:vertAlign w:val="superscript"/>
              </w:rPr>
              <w:t>0</w:t>
            </w:r>
            <w:r w:rsidRPr="00623FCF">
              <w:rPr>
                <w:rFonts w:ascii="Times New Roman" w:eastAsia="ArialMT" w:hAnsi="Times New Roman"/>
                <w:sz w:val="24"/>
                <w:szCs w:val="24"/>
              </w:rPr>
              <w:t>С</w:t>
            </w:r>
          </w:p>
          <w:p w:rsidR="00623FCF" w:rsidRPr="00623FCF" w:rsidRDefault="00623FCF" w:rsidP="0062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CF">
              <w:rPr>
                <w:rFonts w:ascii="Times New Roman" w:eastAsia="ArialMT" w:hAnsi="Times New Roman"/>
                <w:sz w:val="24"/>
                <w:szCs w:val="24"/>
              </w:rPr>
              <w:t>Напруга – 220 В</w:t>
            </w:r>
          </w:p>
        </w:tc>
      </w:tr>
    </w:tbl>
    <w:p w:rsidR="00623FCF" w:rsidRDefault="00623FCF" w:rsidP="00623FCF">
      <w:pPr>
        <w:pStyle w:val="a3"/>
        <w:tabs>
          <w:tab w:val="left" w:pos="851"/>
        </w:tabs>
        <w:spacing w:after="0" w:line="240" w:lineRule="auto"/>
        <w:ind w:left="114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50E3" w:rsidRPr="009B0574" w:rsidRDefault="00623FCF" w:rsidP="00623FCF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50E3" w:rsidRPr="009B0574">
        <w:rPr>
          <w:rFonts w:ascii="Times New Roman" w:hAnsi="Times New Roman"/>
          <w:sz w:val="24"/>
          <w:szCs w:val="24"/>
        </w:rPr>
        <w:t xml:space="preserve">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1F4EF5" w:rsidRDefault="00CA4EB7" w:rsidP="003F59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 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9B0574">
        <w:rPr>
          <w:rFonts w:ascii="Times New Roman" w:hAnsi="Times New Roman"/>
          <w:sz w:val="24"/>
          <w:szCs w:val="24"/>
        </w:rPr>
        <w:t>півлі», після проведення моніторингу цін</w:t>
      </w:r>
      <w:r w:rsidR="001F4EF5">
        <w:rPr>
          <w:rFonts w:ascii="Times New Roman" w:hAnsi="Times New Roman"/>
          <w:sz w:val="24"/>
          <w:szCs w:val="24"/>
        </w:rPr>
        <w:t xml:space="preserve">  </w:t>
      </w:r>
      <w:r w:rsidR="009B0574" w:rsidRPr="009B0574">
        <w:rPr>
          <w:rFonts w:ascii="Times New Roman" w:hAnsi="Times New Roman"/>
          <w:sz w:val="24"/>
          <w:szCs w:val="24"/>
        </w:rPr>
        <w:t xml:space="preserve"> та з урахуванням отриманої інформації</w:t>
      </w:r>
      <w:r w:rsidRPr="009B0574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="001F4EF5" w:rsidRPr="00623FCF">
        <w:rPr>
          <w:rFonts w:ascii="Times New Roman" w:eastAsia="Times New Roman" w:hAnsi="Times New Roman"/>
          <w:sz w:val="24"/>
          <w:szCs w:val="24"/>
          <w:lang w:eastAsia="ru-RU"/>
        </w:rPr>
        <w:t>Обладнання для створення навчально-практичного центру «Сучасні технології системи харчування та ресторанного обслуговування»</w:t>
      </w:r>
      <w:r w:rsidR="001F4EF5" w:rsidRPr="001F4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EF5" w:rsidRPr="00623FCF">
        <w:rPr>
          <w:rFonts w:ascii="Times New Roman" w:eastAsia="Times New Roman" w:hAnsi="Times New Roman"/>
          <w:sz w:val="24"/>
          <w:szCs w:val="24"/>
          <w:lang w:eastAsia="ru-RU"/>
        </w:rPr>
        <w:t>ДК 021:2015 - 39310000-8 Обладнання для закладів громадського харчування</w:t>
      </w:r>
      <w:r w:rsidRPr="001F4EF5">
        <w:rPr>
          <w:rFonts w:ascii="Times New Roman" w:hAnsi="Times New Roman"/>
          <w:sz w:val="24"/>
          <w:szCs w:val="24"/>
        </w:rPr>
        <w:t>»</w:t>
      </w:r>
      <w:r w:rsidR="003F5997">
        <w:rPr>
          <w:rFonts w:ascii="Times New Roman" w:hAnsi="Times New Roman"/>
          <w:sz w:val="24"/>
          <w:szCs w:val="24"/>
        </w:rPr>
        <w:t xml:space="preserve"> становить : </w:t>
      </w:r>
      <w:r w:rsidR="001F4EF5">
        <w:rPr>
          <w:rFonts w:ascii="Times New Roman" w:hAnsi="Times New Roman"/>
          <w:sz w:val="24"/>
          <w:szCs w:val="24"/>
        </w:rPr>
        <w:t>6 028</w:t>
      </w:r>
      <w:r w:rsidR="009D42BC" w:rsidRPr="001F4EF5">
        <w:rPr>
          <w:rFonts w:ascii="Times New Roman" w:hAnsi="Times New Roman"/>
          <w:sz w:val="24"/>
          <w:szCs w:val="24"/>
        </w:rPr>
        <w:t xml:space="preserve"> 000</w:t>
      </w:r>
      <w:r w:rsidRPr="001F4EF5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3F599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7FA"/>
    <w:multiLevelType w:val="hybridMultilevel"/>
    <w:tmpl w:val="55C85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95A"/>
    <w:multiLevelType w:val="hybridMultilevel"/>
    <w:tmpl w:val="BA140E34"/>
    <w:lvl w:ilvl="0" w:tplc="3AEAA23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FA68A2"/>
    <w:multiLevelType w:val="hybridMultilevel"/>
    <w:tmpl w:val="6E60DE16"/>
    <w:lvl w:ilvl="0" w:tplc="7462672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FD3"/>
    <w:rsid w:val="00067F34"/>
    <w:rsid w:val="001F4EF5"/>
    <w:rsid w:val="002537CF"/>
    <w:rsid w:val="00350A6E"/>
    <w:rsid w:val="003F5997"/>
    <w:rsid w:val="00522821"/>
    <w:rsid w:val="00557759"/>
    <w:rsid w:val="005750E3"/>
    <w:rsid w:val="00623FCF"/>
    <w:rsid w:val="00871EFD"/>
    <w:rsid w:val="008A5542"/>
    <w:rsid w:val="009B0574"/>
    <w:rsid w:val="009D42BC"/>
    <w:rsid w:val="00A47996"/>
    <w:rsid w:val="00B32FD3"/>
    <w:rsid w:val="00B655F5"/>
    <w:rsid w:val="00CA4EB7"/>
    <w:rsid w:val="00D9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10</cp:revision>
  <dcterms:created xsi:type="dcterms:W3CDTF">2021-03-01T12:23:00Z</dcterms:created>
  <dcterms:modified xsi:type="dcterms:W3CDTF">2024-10-16T10:27:00Z</dcterms:modified>
</cp:coreProperties>
</file>