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3C1B4B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B32FD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3C1B4B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C1B4B"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</w:t>
      </w:r>
      <w:r w:rsidR="002704C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(додатковий)</w:t>
      </w:r>
      <w:r w:rsidR="003C1B4B" w:rsidRPr="003C1B4B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021:2015 - 39220000-0 Кухонне приладдя, товари для дому та господарства і приладдя для закладів громадського харчування</w:t>
      </w:r>
    </w:p>
    <w:p w:rsidR="00B32FD3" w:rsidRPr="00D906B2" w:rsidRDefault="002704C9" w:rsidP="002704C9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32FD3"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704C9">
        <w:rPr>
          <w:rFonts w:ascii="Times New Roman" w:eastAsia="Times New Roman" w:hAnsi="Times New Roman"/>
          <w:b/>
          <w:sz w:val="24"/>
          <w:szCs w:val="24"/>
          <w:lang w:eastAsia="ru-RU"/>
        </w:rPr>
        <w:t>UA-2024-10-28-004594-a</w:t>
      </w:r>
      <w:r w:rsidR="00B32FD3"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1B4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F59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5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04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</w:t>
      </w:r>
      <w:r w:rsidR="00623FCF">
        <w:rPr>
          <w:rFonts w:ascii="Times New Roman" w:hAnsi="Times New Roman"/>
          <w:sz w:val="24"/>
          <w:szCs w:val="24"/>
        </w:rPr>
        <w:t>оцільності закупівлі: придбання</w:t>
      </w:r>
      <w:r w:rsidR="00623FCF" w:rsidRPr="00623FCF">
        <w:rPr>
          <w:rFonts w:ascii="Times New Roman" w:hAnsi="Times New Roman"/>
          <w:sz w:val="24"/>
          <w:szCs w:val="24"/>
        </w:rPr>
        <w:t xml:space="preserve"> </w:t>
      </w:r>
      <w:r w:rsidR="003C1B4B" w:rsidRPr="003C1B4B">
        <w:rPr>
          <w:rFonts w:ascii="Times New Roman" w:hAnsi="Times New Roman"/>
          <w:sz w:val="24"/>
          <w:szCs w:val="24"/>
        </w:rPr>
        <w:t>Кухонний інвентар та посуд для створення навчально-практичного центру</w:t>
      </w:r>
      <w:r w:rsidR="00623FCF" w:rsidRPr="00623FCF">
        <w:rPr>
          <w:rFonts w:ascii="Times New Roman" w:hAnsi="Times New Roman"/>
          <w:sz w:val="24"/>
          <w:szCs w:val="24"/>
        </w:rPr>
        <w:t xml:space="preserve"> «Сучасні технології системи харчування та ресторанного обслуговування»</w:t>
      </w:r>
      <w:r w:rsidR="002704C9">
        <w:rPr>
          <w:rFonts w:ascii="Times New Roman" w:hAnsi="Times New Roman"/>
          <w:sz w:val="24"/>
          <w:szCs w:val="24"/>
        </w:rPr>
        <w:t>(додатковий)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623FCF">
        <w:rPr>
          <w:rFonts w:ascii="Times New Roman" w:hAnsi="Times New Roman"/>
          <w:sz w:val="24"/>
          <w:szCs w:val="24"/>
        </w:rPr>
        <w:t>, зі створення сучасного освітнього простору для здобувачів освіти, в</w:t>
      </w:r>
      <w:r w:rsidR="00623FCF" w:rsidRPr="00623FCF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623FCF" w:rsidRP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 w:rsidRPr="00623FCF">
        <w:rPr>
          <w:rFonts w:ascii="Times New Roman" w:hAnsi="Times New Roman"/>
          <w:sz w:val="24"/>
          <w:szCs w:val="24"/>
        </w:rPr>
        <w:t xml:space="preserve"> створення навчально-практичного центру "Сучасні технології системи харчування та ресторанного обслуговування"</w:t>
      </w:r>
    </w:p>
    <w:p w:rsidR="00CA4EB7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2. Обґрунтування обсягів </w:t>
      </w:r>
      <w:r w:rsidR="00623FCF">
        <w:rPr>
          <w:rFonts w:ascii="Times New Roman" w:hAnsi="Times New Roman"/>
          <w:sz w:val="24"/>
          <w:szCs w:val="24"/>
        </w:rPr>
        <w:t xml:space="preserve">закупівлі: відповідно до умов </w:t>
      </w:r>
      <w:proofErr w:type="spellStart"/>
      <w:r w:rsid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>
        <w:rPr>
          <w:rFonts w:ascii="Times New Roman" w:hAnsi="Times New Roman"/>
          <w:sz w:val="24"/>
          <w:szCs w:val="24"/>
        </w:rPr>
        <w:t xml:space="preserve"> та встановлених норм виникла потреба у закупівлі обладнання для облаштування навчальних приміщень та створення навчально-практичного центру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CF" w:rsidRDefault="00CA4EB7" w:rsidP="003F5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Обґрунтування</w:t>
      </w:r>
      <w:r w:rsidR="00623FCF">
        <w:rPr>
          <w:rFonts w:ascii="Times New Roman" w:hAnsi="Times New Roman"/>
          <w:sz w:val="24"/>
          <w:szCs w:val="24"/>
        </w:rPr>
        <w:t xml:space="preserve"> технічних та</w:t>
      </w:r>
      <w:r w:rsidRPr="009B0574">
        <w:rPr>
          <w:rFonts w:ascii="Times New Roman" w:hAnsi="Times New Roman"/>
          <w:sz w:val="24"/>
          <w:szCs w:val="24"/>
        </w:rPr>
        <w:t xml:space="preserve"> якісних характеристик закупівлі: відповідно до </w:t>
      </w:r>
      <w:r w:rsidR="00623FCF">
        <w:rPr>
          <w:rFonts w:ascii="Times New Roman" w:hAnsi="Times New Roman"/>
          <w:sz w:val="24"/>
          <w:szCs w:val="24"/>
        </w:rPr>
        <w:t>типів необхідного обладнання</w:t>
      </w:r>
      <w:r w:rsidR="003F5997">
        <w:rPr>
          <w:rFonts w:ascii="Times New Roman" w:hAnsi="Times New Roman"/>
          <w:sz w:val="24"/>
          <w:szCs w:val="24"/>
        </w:rPr>
        <w:t xml:space="preserve"> та умов що необхідно створити в новому НПЦ</w:t>
      </w:r>
      <w:r w:rsidR="00623FCF">
        <w:rPr>
          <w:rFonts w:ascii="Times New Roman" w:hAnsi="Times New Roman"/>
          <w:sz w:val="24"/>
          <w:szCs w:val="24"/>
        </w:rPr>
        <w:t xml:space="preserve"> були встановлені відповідні</w:t>
      </w:r>
      <w:r w:rsidR="003F5997">
        <w:rPr>
          <w:rFonts w:ascii="Times New Roman" w:hAnsi="Times New Roman"/>
          <w:sz w:val="24"/>
          <w:szCs w:val="24"/>
        </w:rPr>
        <w:t xml:space="preserve"> вимоги</w:t>
      </w:r>
    </w:p>
    <w:p w:rsidR="00623FCF" w:rsidRPr="00623FCF" w:rsidRDefault="00623FCF" w:rsidP="00623F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shd w:val="clear" w:color="auto" w:fill="FFFFFF"/>
          <w:lang w:eastAsia="uk-UA"/>
        </w:rPr>
      </w:pPr>
    </w:p>
    <w:p w:rsidR="003C1B4B" w:rsidRPr="009B0574" w:rsidRDefault="00623FCF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51"/>
        <w:gridCol w:w="1127"/>
        <w:gridCol w:w="1278"/>
        <w:gridCol w:w="4392"/>
      </w:tblGrid>
      <w:tr w:rsidR="003C1B4B" w:rsidRPr="0015280A" w:rsidTr="002704C9">
        <w:tc>
          <w:tcPr>
            <w:tcW w:w="273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15280A">
              <w:rPr>
                <w:sz w:val="24"/>
                <w:szCs w:val="24"/>
                <w:shd w:val="clear" w:color="auto" w:fill="FFFFFF"/>
              </w:rPr>
              <w:t>зп</w:t>
            </w:r>
            <w:proofErr w:type="spellEnd"/>
            <w:r w:rsidRPr="0015280A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9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Найменування товару Замовника</w:t>
            </w:r>
          </w:p>
        </w:tc>
        <w:tc>
          <w:tcPr>
            <w:tcW w:w="57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646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Кількість</w:t>
            </w:r>
          </w:p>
        </w:tc>
        <w:tc>
          <w:tcPr>
            <w:tcW w:w="2221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color w:val="000000"/>
                <w:sz w:val="24"/>
                <w:szCs w:val="24"/>
              </w:rPr>
              <w:t>Технічні, якісні та кількісні вимоги до товару</w:t>
            </w:r>
          </w:p>
        </w:tc>
      </w:tr>
      <w:tr w:rsidR="003C1B4B" w:rsidRPr="0015280A" w:rsidTr="002704C9">
        <w:tc>
          <w:tcPr>
            <w:tcW w:w="273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6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21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704C9" w:rsidRPr="00A009CD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E00D43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Комплект індивідуальної сітчастої тарілки для їжі</w:t>
            </w:r>
          </w:p>
        </w:tc>
        <w:tc>
          <w:tcPr>
            <w:tcW w:w="570" w:type="pct"/>
          </w:tcPr>
          <w:p w:rsidR="002704C9" w:rsidRPr="006D7D81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7D8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2704C9" w:rsidRPr="006D7D81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pct"/>
            <w:shd w:val="clear" w:color="auto" w:fill="auto"/>
          </w:tcPr>
          <w:p w:rsidR="002704C9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Харчова тарілка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4C9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 xml:space="preserve">Розміри не менше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04C9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 xml:space="preserve">довжина 360мм, </w:t>
            </w:r>
          </w:p>
          <w:p w:rsidR="002704C9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 xml:space="preserve">ширина 265мм, </w:t>
            </w:r>
          </w:p>
          <w:p w:rsidR="002704C9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висота 25мм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4C9" w:rsidRPr="00A009CD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Pr="00384F47">
              <w:rPr>
                <w:rFonts w:ascii="Times New Roman" w:hAnsi="Times New Roman"/>
                <w:sz w:val="24"/>
                <w:szCs w:val="24"/>
              </w:rPr>
              <w:t>: Багаторазові</w:t>
            </w:r>
          </w:p>
        </w:tc>
      </w:tr>
      <w:tr w:rsidR="002704C9" w:rsidRPr="00A009CD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E00D43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 xml:space="preserve">Набір </w:t>
            </w:r>
            <w:proofErr w:type="spellStart"/>
            <w:r w:rsidRPr="00A009CD">
              <w:rPr>
                <w:rFonts w:ascii="Times New Roman" w:hAnsi="Times New Roman"/>
                <w:sz w:val="24"/>
                <w:szCs w:val="24"/>
              </w:rPr>
              <w:t>дошок</w:t>
            </w:r>
            <w:proofErr w:type="spellEnd"/>
            <w:r w:rsidRPr="00A009CD">
              <w:rPr>
                <w:rFonts w:ascii="Times New Roman" w:hAnsi="Times New Roman"/>
                <w:sz w:val="24"/>
                <w:szCs w:val="24"/>
              </w:rPr>
              <w:t xml:space="preserve"> для обробки згідно НАССР</w:t>
            </w:r>
          </w:p>
        </w:tc>
        <w:tc>
          <w:tcPr>
            <w:tcW w:w="570" w:type="pct"/>
          </w:tcPr>
          <w:p w:rsidR="002704C9" w:rsidRPr="006D7D81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7D8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2704C9" w:rsidRPr="006D7D81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2704C9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 xml:space="preserve">Матеріал: </w:t>
            </w:r>
            <w:proofErr w:type="spellStart"/>
            <w:r w:rsidRPr="00A009CD">
              <w:rPr>
                <w:rFonts w:ascii="Times New Roman" w:hAnsi="Times New Roman"/>
                <w:sz w:val="24"/>
                <w:szCs w:val="24"/>
              </w:rPr>
              <w:t>АБС-пластик</w:t>
            </w:r>
            <w:proofErr w:type="spellEnd"/>
          </w:p>
          <w:p w:rsidR="002704C9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 xml:space="preserve">Підходить для: Контакту із їжею </w:t>
            </w:r>
          </w:p>
          <w:p w:rsidR="002704C9" w:rsidRPr="00384F47" w:rsidRDefault="002704C9" w:rsidP="000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 xml:space="preserve">Розміри не менше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04C9" w:rsidRPr="00384F47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Висота (мм): 10</w:t>
            </w:r>
          </w:p>
          <w:p w:rsidR="002704C9" w:rsidRPr="00384F47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Довжина (мм): 450</w:t>
            </w:r>
          </w:p>
          <w:p w:rsidR="002704C9" w:rsidRPr="00384F47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Ширина (мм): 300</w:t>
            </w:r>
          </w:p>
          <w:p w:rsidR="002704C9" w:rsidRPr="00384F47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t>Форма: Прямокутні</w:t>
            </w:r>
          </w:p>
          <w:p w:rsidR="002704C9" w:rsidRPr="00A009CD" w:rsidRDefault="002704C9" w:rsidP="0003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sz w:val="24"/>
                <w:szCs w:val="24"/>
              </w:rPr>
              <w:lastRenderedPageBreak/>
              <w:t>Кількість в упаковці: 6</w:t>
            </w:r>
          </w:p>
        </w:tc>
      </w:tr>
      <w:tr w:rsidR="002704C9" w:rsidRPr="00E14DBC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E14DBC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E14DBC">
              <w:rPr>
                <w:rFonts w:ascii="Times New Roman" w:hAnsi="Times New Roman"/>
                <w:sz w:val="24"/>
                <w:szCs w:val="24"/>
              </w:rPr>
              <w:t>Набір ножів 8 предметів згідно НАССР</w:t>
            </w:r>
          </w:p>
        </w:tc>
        <w:tc>
          <w:tcPr>
            <w:tcW w:w="570" w:type="pct"/>
          </w:tcPr>
          <w:p w:rsidR="002704C9" w:rsidRPr="00E14DBC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4DBC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2704C9" w:rsidRPr="00E14DBC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2704C9" w:rsidRPr="00E14DBC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BC">
              <w:rPr>
                <w:rFonts w:ascii="Times New Roman" w:hAnsi="Times New Roman"/>
                <w:sz w:val="24"/>
                <w:szCs w:val="24"/>
              </w:rPr>
              <w:t>Нековзна ергономічна ручка з поліпропілену у відповідності з нормами HACCP</w:t>
            </w:r>
          </w:p>
          <w:p w:rsidR="002704C9" w:rsidRPr="00E14DBC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BC">
              <w:rPr>
                <w:rFonts w:ascii="Times New Roman" w:hAnsi="Times New Roman"/>
                <w:sz w:val="24"/>
                <w:szCs w:val="24"/>
              </w:rPr>
              <w:t xml:space="preserve">Матеріал леза: нержавіюча сталь </w:t>
            </w:r>
          </w:p>
          <w:p w:rsidR="002704C9" w:rsidRPr="00E14DBC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BC">
              <w:rPr>
                <w:rFonts w:ascii="Times New Roman" w:hAnsi="Times New Roman"/>
                <w:sz w:val="24"/>
                <w:szCs w:val="24"/>
              </w:rPr>
              <w:t>Кількість предметів у наборі 8шт.</w:t>
            </w:r>
          </w:p>
          <w:p w:rsidR="002704C9" w:rsidRPr="00E14DBC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4C9" w:rsidRPr="0015280A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A009C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Кондитерський інвентар</w:t>
            </w:r>
          </w:p>
        </w:tc>
        <w:tc>
          <w:tcPr>
            <w:tcW w:w="570" w:type="pct"/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2704C9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shd w:val="clear" w:color="auto" w:fill="auto"/>
            <w:vAlign w:val="center"/>
          </w:tcPr>
          <w:tbl>
            <w:tblPr>
              <w:tblStyle w:val="a5"/>
              <w:tblW w:w="4848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4111"/>
              <w:gridCol w:w="425"/>
            </w:tblGrid>
            <w:tr w:rsidR="002704C9" w:rsidRPr="00D54FF4" w:rsidTr="002704C9"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2704C9" w:rsidRPr="00897EEE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Набі</w:t>
                  </w:r>
                  <w:proofErr w:type="gram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р</w:t>
                  </w:r>
                  <w:proofErr w:type="spellEnd"/>
                  <w:proofErr w:type="gram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з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трьох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мисок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з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нержавіючої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сталі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обємом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не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менше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1,2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л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, 3,5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л</w:t>
                  </w:r>
                  <w:r w:rsidRPr="00897EEE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, 5,8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л</w:t>
                  </w:r>
                  <w:r w:rsidRPr="00D54FF4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:rsidR="002704C9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Можна мити в посудомийній машині</w:t>
                  </w:r>
                </w:p>
                <w:p w:rsidR="002704C9" w:rsidRPr="00E14DBC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Підходить для використання у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диховці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та холодильнику.</w:t>
                  </w:r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2704C9" w:rsidRPr="00D54FF4" w:rsidTr="002704C9"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Ківш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нержавіючої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сталі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прозорою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кришкою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об’єм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1,2-1,5 л</w:t>
                  </w:r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  <w:p w:rsidR="002704C9" w:rsidRPr="00D54FF4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704C9" w:rsidRPr="00D54FF4" w:rsidTr="002704C9"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2704C9" w:rsidRPr="00A009CD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Чаша дл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я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збивання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з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нержавіючої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сталі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об</w:t>
                  </w:r>
                  <w:r w:rsidRPr="00E14DBC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’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ємом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менше</w:t>
                  </w:r>
                  <w:proofErr w:type="spellEnd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3л</w:t>
                  </w:r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2704C9" w:rsidRPr="00D54FF4" w:rsidTr="002704C9">
              <w:trPr>
                <w:trHeight w:val="215"/>
              </w:trPr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2704C9" w:rsidRPr="00D54FF4" w:rsidRDefault="002704C9" w:rsidP="00036ED3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>Набір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>для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>оздоблення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>тортів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підставка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1шт,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пластикові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скребки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3шт,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лопатка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рівна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1шт,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лопатка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вигнута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1шт,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кондитерські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насадки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металеві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12шт,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перехідник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1шт,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силіконові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мішки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2шт,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кондитерські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мішки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одноразові</w:t>
                  </w:r>
                  <w:proofErr w:type="spellEnd"/>
                  <w:r w:rsidRPr="00897EE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50шт)</w:t>
                  </w:r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2704C9" w:rsidRPr="00D54FF4" w:rsidTr="002704C9">
              <w:trPr>
                <w:trHeight w:val="153"/>
              </w:trPr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2704C9" w:rsidRPr="00A009CD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Форма для </w:t>
                  </w:r>
                  <w:proofErr w:type="spellStart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випікання</w:t>
                  </w:r>
                  <w:proofErr w:type="spellEnd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кексів</w:t>
                  </w:r>
                  <w:proofErr w:type="spellEnd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прямокутна</w:t>
                  </w:r>
                  <w:proofErr w:type="spellEnd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менше</w:t>
                  </w:r>
                  <w:proofErr w:type="spellEnd"/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35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0</w:t>
                  </w:r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х26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0мм</w:t>
                  </w:r>
                  <w:r w:rsidRPr="00A009CD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2704C9" w:rsidRPr="00D54FF4" w:rsidTr="002704C9">
              <w:trPr>
                <w:trHeight w:val="77"/>
              </w:trPr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2704C9" w:rsidRPr="00A77971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Набір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лопаток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силіконових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2704C9" w:rsidRPr="00D54FF4" w:rsidTr="002704C9">
              <w:trPr>
                <w:trHeight w:val="246"/>
              </w:trPr>
              <w:tc>
                <w:tcPr>
                  <w:tcW w:w="312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:rsidR="002704C9" w:rsidRPr="00D54FF4" w:rsidRDefault="002704C9" w:rsidP="00036ED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Перчатка</w:t>
                  </w:r>
                  <w:proofErr w:type="spellEnd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силіконова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2704C9" w:rsidRPr="00A009CD" w:rsidRDefault="002704C9" w:rsidP="00036ED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54FF4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шт</w:t>
                  </w:r>
                  <w:proofErr w:type="spellEnd"/>
                </w:p>
              </w:tc>
            </w:tr>
          </w:tbl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4C9" w:rsidRPr="0015280A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A009C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Дошки для хлібобулочних виробів</w:t>
            </w:r>
          </w:p>
        </w:tc>
        <w:tc>
          <w:tcPr>
            <w:tcW w:w="570" w:type="pct"/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" w:type="pct"/>
            <w:shd w:val="clear" w:color="auto" w:fill="auto"/>
          </w:tcPr>
          <w:p w:rsidR="002704C9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1" w:type="pct"/>
            <w:shd w:val="clear" w:color="auto" w:fill="auto"/>
            <w:vAlign w:val="center"/>
          </w:tcPr>
          <w:p w:rsidR="002704C9" w:rsidRPr="00A009CD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Матеріал: поліетилен</w:t>
            </w:r>
          </w:p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Відповідає стандартам НАССР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не менше: </w:t>
            </w:r>
            <w:r w:rsidRPr="00897EEE">
              <w:rPr>
                <w:rFonts w:ascii="Times New Roman" w:hAnsi="Times New Roman"/>
                <w:sz w:val="24"/>
                <w:szCs w:val="24"/>
              </w:rPr>
              <w:t>450х300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897EEE">
              <w:rPr>
                <w:rFonts w:ascii="Times New Roman" w:hAnsi="Times New Roman"/>
                <w:sz w:val="24"/>
                <w:szCs w:val="24"/>
              </w:rPr>
              <w:t xml:space="preserve"> (Н)10мм</w:t>
            </w:r>
          </w:p>
        </w:tc>
      </w:tr>
      <w:tr w:rsidR="002704C9" w:rsidRPr="0015280A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A009C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Ножі для хлібобулочних виробів</w:t>
            </w:r>
          </w:p>
        </w:tc>
        <w:tc>
          <w:tcPr>
            <w:tcW w:w="570" w:type="pct"/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" w:type="pct"/>
            <w:shd w:val="clear" w:color="auto" w:fill="auto"/>
          </w:tcPr>
          <w:p w:rsidR="002704C9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1" w:type="pct"/>
            <w:shd w:val="clear" w:color="auto" w:fill="auto"/>
            <w:vAlign w:val="center"/>
          </w:tcPr>
          <w:p w:rsidR="002704C9" w:rsidRPr="00A009CD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Матеріал леза: нержавіюча сталь</w:t>
            </w:r>
          </w:p>
          <w:p w:rsidR="002704C9" w:rsidRPr="00A009CD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 xml:space="preserve">Матеріал рукоятки:ABS-пластик </w:t>
            </w:r>
          </w:p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 xml:space="preserve">Відповідає стандартам НАССР 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гальна довжина : не менше 335мм</w:t>
            </w:r>
          </w:p>
        </w:tc>
      </w:tr>
      <w:tr w:rsidR="002704C9" w:rsidRPr="0015280A" w:rsidTr="002704C9">
        <w:tc>
          <w:tcPr>
            <w:tcW w:w="273" w:type="pct"/>
          </w:tcPr>
          <w:p w:rsidR="002704C9" w:rsidRPr="0015280A" w:rsidRDefault="002704C9" w:rsidP="002704C9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pct"/>
          </w:tcPr>
          <w:p w:rsidR="002704C9" w:rsidRPr="00A009C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Деко для смаження та випікання</w:t>
            </w:r>
          </w:p>
        </w:tc>
        <w:tc>
          <w:tcPr>
            <w:tcW w:w="570" w:type="pct"/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" w:type="pct"/>
            <w:shd w:val="clear" w:color="auto" w:fill="auto"/>
          </w:tcPr>
          <w:p w:rsidR="002704C9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1" w:type="pct"/>
            <w:shd w:val="clear" w:color="auto" w:fill="auto"/>
            <w:vAlign w:val="center"/>
          </w:tcPr>
          <w:p w:rsidR="002704C9" w:rsidRPr="00A009CD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 xml:space="preserve">Матеріал: </w:t>
            </w: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  <w:p w:rsidR="002704C9" w:rsidRPr="00A009CD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9CD">
              <w:rPr>
                <w:rFonts w:ascii="Times New Roman" w:hAnsi="Times New Roman"/>
                <w:sz w:val="24"/>
                <w:szCs w:val="24"/>
              </w:rPr>
              <w:t>Антипригарне</w:t>
            </w:r>
            <w:proofErr w:type="spellEnd"/>
            <w:r w:rsidRPr="00A009CD">
              <w:rPr>
                <w:rFonts w:ascii="Times New Roman" w:hAnsi="Times New Roman"/>
                <w:sz w:val="24"/>
                <w:szCs w:val="24"/>
              </w:rPr>
              <w:t xml:space="preserve"> покриття </w:t>
            </w:r>
            <w:proofErr w:type="spellStart"/>
            <w:r w:rsidRPr="00A009CD">
              <w:rPr>
                <w:rFonts w:ascii="Times New Roman" w:hAnsi="Times New Roman"/>
                <w:sz w:val="24"/>
                <w:szCs w:val="24"/>
              </w:rPr>
              <w:t>TriLax</w:t>
            </w:r>
            <w:proofErr w:type="spellEnd"/>
          </w:p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9CD">
              <w:rPr>
                <w:rFonts w:ascii="Times New Roman" w:hAnsi="Times New Roman"/>
                <w:sz w:val="24"/>
                <w:szCs w:val="24"/>
              </w:rPr>
              <w:t>Для роботи при температурах до +300 °C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EE">
              <w:rPr>
                <w:rFonts w:ascii="Times New Roman" w:hAnsi="Times New Roman"/>
                <w:sz w:val="24"/>
                <w:szCs w:val="24"/>
              </w:rPr>
              <w:lastRenderedPageBreak/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>/тип – 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</w:tr>
      <w:tr w:rsidR="002704C9" w:rsidRPr="0015280A" w:rsidTr="002704C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 8.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4368B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8BD">
              <w:rPr>
                <w:rFonts w:ascii="Times New Roman" w:hAnsi="Times New Roman"/>
                <w:sz w:val="24"/>
                <w:szCs w:val="24"/>
              </w:rPr>
              <w:t>Гастроємності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EA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9" w:rsidRPr="00B15EA7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80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2A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астроємність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типу GN 1/2</w:t>
            </w:r>
            <w:r w:rsidRPr="00B472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 xml:space="preserve">Матеріал: нержавіюча сталь. 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>Товщина нержавіючої сталі не менше 0,6 мм. Для роботи при температурах до +300 °</w:t>
            </w:r>
            <w:r>
              <w:rPr>
                <w:rFonts w:ascii="Times New Roman" w:hAnsi="Times New Roman"/>
                <w:sz w:val="24"/>
                <w:szCs w:val="24"/>
              </w:rPr>
              <w:t>C.  Глибина 65 мм. Об’єм: 3,6 л</w:t>
            </w:r>
          </w:p>
        </w:tc>
      </w:tr>
      <w:tr w:rsidR="002704C9" w:rsidRPr="0015280A" w:rsidTr="002704C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9.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4368B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4368BD">
              <w:rPr>
                <w:rFonts w:ascii="Times New Roman" w:hAnsi="Times New Roman"/>
                <w:sz w:val="24"/>
                <w:szCs w:val="24"/>
              </w:rPr>
              <w:t xml:space="preserve">Кришки для </w:t>
            </w:r>
            <w:proofErr w:type="spellStart"/>
            <w:r w:rsidRPr="004368BD">
              <w:rPr>
                <w:rFonts w:ascii="Times New Roman" w:hAnsi="Times New Roman"/>
                <w:sz w:val="24"/>
                <w:szCs w:val="24"/>
              </w:rPr>
              <w:t>гастроємностей</w:t>
            </w:r>
            <w:proofErr w:type="spellEnd"/>
            <w:r w:rsidRPr="004368B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68BD">
              <w:rPr>
                <w:rFonts w:ascii="Times New Roman" w:hAnsi="Times New Roman"/>
                <w:sz w:val="24"/>
                <w:szCs w:val="24"/>
              </w:rPr>
              <w:t>ваукумом</w:t>
            </w:r>
            <w:proofErr w:type="spellEnd"/>
            <w:r w:rsidRPr="00436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9" w:rsidRPr="00B15EA7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гастроємності</w:t>
            </w:r>
            <w:proofErr w:type="spellEnd"/>
            <w:r w:rsidRPr="00B472A1">
              <w:rPr>
                <w:rFonts w:ascii="Times New Roman" w:hAnsi="Times New Roman"/>
                <w:sz w:val="24"/>
                <w:szCs w:val="24"/>
              </w:rPr>
              <w:t xml:space="preserve"> типу GN 1/2</w:t>
            </w:r>
          </w:p>
          <w:p w:rsidR="002704C9" w:rsidRPr="00B472A1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>Матеріал кришки: нержавіюча сталь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>Матеріал ущільнювача: силікон.</w:t>
            </w:r>
          </w:p>
        </w:tc>
      </w:tr>
      <w:tr w:rsidR="002704C9" w:rsidRPr="0015280A" w:rsidTr="002704C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10.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4368BD" w:rsidRDefault="002704C9" w:rsidP="00036ED3">
            <w:pPr>
              <w:rPr>
                <w:rFonts w:ascii="Times New Roman" w:hAnsi="Times New Roman"/>
                <w:sz w:val="24"/>
                <w:szCs w:val="24"/>
              </w:rPr>
            </w:pPr>
            <w:r w:rsidRPr="004368BD">
              <w:rPr>
                <w:rFonts w:ascii="Times New Roman" w:hAnsi="Times New Roman"/>
                <w:sz w:val="24"/>
                <w:szCs w:val="24"/>
              </w:rPr>
              <w:t xml:space="preserve">Кришки для </w:t>
            </w:r>
            <w:proofErr w:type="spellStart"/>
            <w:r w:rsidRPr="004368BD">
              <w:rPr>
                <w:rFonts w:ascii="Times New Roman" w:hAnsi="Times New Roman"/>
                <w:sz w:val="24"/>
                <w:szCs w:val="24"/>
              </w:rPr>
              <w:t>гастроємностей</w:t>
            </w:r>
            <w:proofErr w:type="spellEnd"/>
            <w:r w:rsidRPr="004368B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68BD">
              <w:rPr>
                <w:rFonts w:ascii="Times New Roman" w:hAnsi="Times New Roman"/>
                <w:sz w:val="24"/>
                <w:szCs w:val="24"/>
              </w:rPr>
              <w:t>нержавійки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9" w:rsidRPr="0015280A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9" w:rsidRPr="00B15EA7" w:rsidRDefault="002704C9" w:rsidP="000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C9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 xml:space="preserve">Кришка для </w:t>
            </w:r>
            <w:proofErr w:type="spellStart"/>
            <w:r w:rsidRPr="00B472A1">
              <w:rPr>
                <w:rFonts w:ascii="Times New Roman" w:hAnsi="Times New Roman"/>
                <w:sz w:val="24"/>
                <w:szCs w:val="24"/>
              </w:rPr>
              <w:t>гастроємності</w:t>
            </w:r>
            <w:proofErr w:type="spellEnd"/>
            <w:r w:rsidRPr="00B472A1">
              <w:rPr>
                <w:rFonts w:ascii="Times New Roman" w:hAnsi="Times New Roman"/>
                <w:sz w:val="24"/>
                <w:szCs w:val="24"/>
              </w:rPr>
              <w:t xml:space="preserve"> GN 1/2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деко GN</w:t>
            </w:r>
            <w:r w:rsidRPr="00B472A1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2704C9" w:rsidRPr="0015280A" w:rsidRDefault="002704C9" w:rsidP="000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A1">
              <w:rPr>
                <w:rFonts w:ascii="Times New Roman" w:hAnsi="Times New Roman"/>
                <w:sz w:val="24"/>
                <w:szCs w:val="24"/>
              </w:rPr>
              <w:t>Матеріал: н</w:t>
            </w:r>
            <w:r>
              <w:rPr>
                <w:rFonts w:ascii="Times New Roman" w:hAnsi="Times New Roman"/>
                <w:sz w:val="24"/>
                <w:szCs w:val="24"/>
              </w:rPr>
              <w:t>ержавіюча сталь.</w:t>
            </w:r>
          </w:p>
        </w:tc>
      </w:tr>
    </w:tbl>
    <w:p w:rsidR="005750E3" w:rsidRPr="009B0574" w:rsidRDefault="005750E3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 </w:t>
      </w:r>
    </w:p>
    <w:p w:rsidR="002704C9" w:rsidRDefault="003C1B4B" w:rsidP="002704C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A4EB7" w:rsidRPr="003C1B4B">
        <w:rPr>
          <w:rFonts w:ascii="Times New Roman" w:hAnsi="Times New Roman"/>
          <w:sz w:val="24"/>
          <w:szCs w:val="24"/>
        </w:rPr>
        <w:t>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3C1B4B">
        <w:rPr>
          <w:rFonts w:ascii="Times New Roman" w:hAnsi="Times New Roman"/>
          <w:sz w:val="24"/>
          <w:szCs w:val="24"/>
        </w:rPr>
        <w:t>півлі», після проведення моніторингу цін</w:t>
      </w:r>
      <w:r w:rsidR="001F4EF5" w:rsidRPr="003C1B4B">
        <w:rPr>
          <w:rFonts w:ascii="Times New Roman" w:hAnsi="Times New Roman"/>
          <w:sz w:val="24"/>
          <w:szCs w:val="24"/>
        </w:rPr>
        <w:t xml:space="preserve">  </w:t>
      </w:r>
      <w:r w:rsidR="009B0574" w:rsidRPr="003C1B4B">
        <w:rPr>
          <w:rFonts w:ascii="Times New Roman" w:hAnsi="Times New Roman"/>
          <w:sz w:val="24"/>
          <w:szCs w:val="24"/>
        </w:rPr>
        <w:t xml:space="preserve"> та з урахуванням отриманої інформації</w:t>
      </w:r>
      <w:r w:rsidR="00CA4EB7" w:rsidRPr="003C1B4B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</w:t>
      </w:r>
      <w:r w:rsidR="002704C9">
        <w:rPr>
          <w:rFonts w:ascii="Times New Roman" w:eastAsia="Times New Roman" w:hAnsi="Times New Roman"/>
          <w:sz w:val="24"/>
          <w:szCs w:val="24"/>
          <w:lang w:eastAsia="ru-RU"/>
        </w:rPr>
        <w:t>(додаткове)</w:t>
      </w:r>
      <w:r w:rsidRPr="003C1B4B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021:2015 - 39220000-0 Кухонне приладдя, товари для дому та господарства і приладдя для закладів громадського харчування</w:t>
      </w:r>
      <w:r w:rsidR="00CA4EB7" w:rsidRPr="003C1B4B">
        <w:rPr>
          <w:rFonts w:ascii="Times New Roman" w:hAnsi="Times New Roman"/>
          <w:sz w:val="24"/>
          <w:szCs w:val="24"/>
        </w:rPr>
        <w:t>»</w:t>
      </w:r>
      <w:r w:rsidR="003F5997" w:rsidRPr="003C1B4B">
        <w:rPr>
          <w:rFonts w:ascii="Times New Roman" w:hAnsi="Times New Roman"/>
          <w:sz w:val="24"/>
          <w:szCs w:val="24"/>
        </w:rPr>
        <w:t xml:space="preserve"> становить : </w:t>
      </w:r>
    </w:p>
    <w:p w:rsidR="00CA4EB7" w:rsidRPr="002704C9" w:rsidRDefault="002704C9" w:rsidP="002704C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694 800</w:t>
      </w:r>
      <w:r w:rsidR="00CA4EB7" w:rsidRPr="003C1B4B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FA"/>
    <w:multiLevelType w:val="hybridMultilevel"/>
    <w:tmpl w:val="55C85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95A"/>
    <w:multiLevelType w:val="hybridMultilevel"/>
    <w:tmpl w:val="BA140E34"/>
    <w:lvl w:ilvl="0" w:tplc="3AEAA2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FA68A2"/>
    <w:multiLevelType w:val="hybridMultilevel"/>
    <w:tmpl w:val="FF6A51F8"/>
    <w:lvl w:ilvl="0" w:tplc="F65CAE8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F46431"/>
    <w:multiLevelType w:val="hybridMultilevel"/>
    <w:tmpl w:val="CF8A9E6E"/>
    <w:lvl w:ilvl="0" w:tplc="55DEAB40">
      <w:start w:val="5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FD3"/>
    <w:rsid w:val="00067F34"/>
    <w:rsid w:val="001F4EF5"/>
    <w:rsid w:val="002537CF"/>
    <w:rsid w:val="002704C9"/>
    <w:rsid w:val="00350A6E"/>
    <w:rsid w:val="003C1B4B"/>
    <w:rsid w:val="003F5997"/>
    <w:rsid w:val="00522821"/>
    <w:rsid w:val="00557759"/>
    <w:rsid w:val="005750E3"/>
    <w:rsid w:val="00623FCF"/>
    <w:rsid w:val="00871EFD"/>
    <w:rsid w:val="008A5542"/>
    <w:rsid w:val="009B0574"/>
    <w:rsid w:val="009D42BC"/>
    <w:rsid w:val="00A47996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C1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Список уровня 2,название табл/рис,Elenco Normale,AC List 01,Текст таблицы,Number Bullets,Bullet Number,Bullet 1,Use Case List Paragraph,lp1,List Paragraph1,lp11,List Paragraph11,EBRD List,заголовок 1.1,List Paragraph,----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Chapter10 Знак,Список уровня 2 Знак,название табл/рис Знак,Elenco Normale Знак,AC List 01 Знак,Текст таблицы Знак,Number Bullets Знак,Bullet Number Знак,Bullet 1 Знак,Use Case List Paragraph Знак,lp1 Знак,List Paragraph1 Знак,lp11 Знак"/>
    <w:link w:val="a3"/>
    <w:uiPriority w:val="34"/>
    <w:qFormat/>
    <w:locked/>
    <w:rsid w:val="00B32FD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C1B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5">
    <w:name w:val="Table Grid"/>
    <w:basedOn w:val="a1"/>
    <w:uiPriority w:val="59"/>
    <w:rsid w:val="002704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13</cp:revision>
  <dcterms:created xsi:type="dcterms:W3CDTF">2021-03-01T12:23:00Z</dcterms:created>
  <dcterms:modified xsi:type="dcterms:W3CDTF">2024-10-28T10:00:00Z</dcterms:modified>
</cp:coreProperties>
</file>